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9E" w:rsidRPr="007A464E" w:rsidRDefault="00041825" w:rsidP="00A02223">
      <w:pPr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DIRECTOR OF PROGRAMMING</w:t>
      </w:r>
      <w:bookmarkStart w:id="0" w:name="_GoBack"/>
      <w:bookmarkEnd w:id="0"/>
    </w:p>
    <w:p w:rsidR="00301818" w:rsidRPr="007A464E" w:rsidRDefault="00301818" w:rsidP="00A02223">
      <w:pPr>
        <w:rPr>
          <w:rFonts w:cs="Arial"/>
          <w:b/>
        </w:rPr>
      </w:pPr>
      <w:r w:rsidRPr="007A464E">
        <w:rPr>
          <w:rFonts w:cs="Arial"/>
          <w:b/>
        </w:rPr>
        <w:t>Function:</w:t>
      </w:r>
    </w:p>
    <w:p w:rsidR="0072731C" w:rsidRPr="007A464E" w:rsidRDefault="0072731C" w:rsidP="00A02223">
      <w:pPr>
        <w:rPr>
          <w:rFonts w:cs="Arial"/>
        </w:rPr>
      </w:pPr>
      <w:r w:rsidRPr="007A464E">
        <w:rPr>
          <w:rFonts w:cs="Arial"/>
        </w:rPr>
        <w:t>Plan and direct the monthly</w:t>
      </w:r>
      <w:r w:rsidR="00301818" w:rsidRPr="007A464E">
        <w:rPr>
          <w:rFonts w:cs="Arial"/>
        </w:rPr>
        <w:t xml:space="preserve"> GB SHRM </w:t>
      </w:r>
      <w:r w:rsidRPr="007A464E">
        <w:rPr>
          <w:rFonts w:cs="Arial"/>
        </w:rPr>
        <w:t>chapter meetings</w:t>
      </w:r>
      <w:r w:rsidR="00301818" w:rsidRPr="007A464E">
        <w:rPr>
          <w:rFonts w:cs="Arial"/>
        </w:rPr>
        <w:t xml:space="preserve">. </w:t>
      </w:r>
      <w:r w:rsidRPr="007A464E">
        <w:rPr>
          <w:rFonts w:cs="Arial"/>
        </w:rPr>
        <w:t>Arrange speakers, venue setup and meal plan.</w:t>
      </w:r>
      <w:r w:rsidR="00301818" w:rsidRPr="007A464E">
        <w:rPr>
          <w:rFonts w:cs="Arial"/>
        </w:rPr>
        <w:t xml:space="preserve"> </w:t>
      </w:r>
      <w:r w:rsidRPr="007A464E">
        <w:rPr>
          <w:rFonts w:cs="Arial"/>
        </w:rPr>
        <w:t>Create monthly meeting announcements.</w:t>
      </w:r>
      <w:r w:rsidR="006475FC">
        <w:rPr>
          <w:rFonts w:cs="Arial"/>
        </w:rPr>
        <w:t xml:space="preserve">  Coordinate with other members of the board to ensure smooth operations of monthly meetings and other GB SHRM events.</w:t>
      </w:r>
    </w:p>
    <w:p w:rsidR="00301818" w:rsidRPr="007A464E" w:rsidRDefault="00301818" w:rsidP="00A02223">
      <w:pPr>
        <w:rPr>
          <w:rFonts w:cs="Arial"/>
        </w:rPr>
      </w:pPr>
      <w:r w:rsidRPr="007A464E">
        <w:rPr>
          <w:rFonts w:cs="Arial"/>
          <w:b/>
        </w:rPr>
        <w:t>Responsible to:</w:t>
      </w:r>
      <w:r w:rsidR="00A52337" w:rsidRPr="007A464E">
        <w:rPr>
          <w:rFonts w:cs="Arial"/>
        </w:rPr>
        <w:t xml:space="preserve"> </w:t>
      </w:r>
      <w:r w:rsidR="00A52337" w:rsidRPr="007A464E">
        <w:rPr>
          <w:rFonts w:cs="Arial"/>
        </w:rPr>
        <w:tab/>
      </w:r>
      <w:r w:rsidRPr="007A464E">
        <w:rPr>
          <w:rFonts w:cs="Arial"/>
        </w:rPr>
        <w:t>President</w:t>
      </w:r>
    </w:p>
    <w:p w:rsidR="00301818" w:rsidRPr="007A464E" w:rsidRDefault="00301818" w:rsidP="00A02223">
      <w:pPr>
        <w:rPr>
          <w:rFonts w:cs="Arial"/>
        </w:rPr>
      </w:pPr>
      <w:r w:rsidRPr="007A464E">
        <w:rPr>
          <w:rFonts w:cs="Arial"/>
          <w:b/>
        </w:rPr>
        <w:t>Committee Liaison:</w:t>
      </w:r>
      <w:r w:rsidRPr="007A464E">
        <w:rPr>
          <w:rFonts w:cs="Arial"/>
        </w:rPr>
        <w:t xml:space="preserve"> </w:t>
      </w:r>
      <w:r w:rsidRPr="007A464E">
        <w:rPr>
          <w:rFonts w:cs="Arial"/>
        </w:rPr>
        <w:tab/>
        <w:t>Reservations Chair</w:t>
      </w:r>
      <w:r w:rsidR="0072731C" w:rsidRPr="007A464E">
        <w:rPr>
          <w:rFonts w:cs="Arial"/>
        </w:rPr>
        <w:t>person</w:t>
      </w:r>
    </w:p>
    <w:p w:rsidR="00301818" w:rsidRPr="007A464E" w:rsidRDefault="00301818" w:rsidP="00A02223">
      <w:pPr>
        <w:rPr>
          <w:rFonts w:cs="Arial"/>
          <w:b/>
        </w:rPr>
      </w:pPr>
      <w:r w:rsidRPr="007A464E">
        <w:rPr>
          <w:rFonts w:cs="Arial"/>
          <w:b/>
        </w:rPr>
        <w:t xml:space="preserve">Responsibilities: </w:t>
      </w:r>
    </w:p>
    <w:p w:rsidR="00301818" w:rsidRDefault="006475FC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 xml:space="preserve">Chair </w:t>
      </w:r>
      <w:r w:rsidR="00301818" w:rsidRPr="007A464E">
        <w:rPr>
          <w:rFonts w:cs="Arial"/>
        </w:rPr>
        <w:t xml:space="preserve">monthly programming meetings with the committee to assist with selecting topics and speakers for monthly programs in order to provide information on topics of broad interest to Chapter members. </w:t>
      </w:r>
    </w:p>
    <w:p w:rsidR="006475FC" w:rsidRPr="007A464E" w:rsidRDefault="006475FC" w:rsidP="006475FC">
      <w:pPr>
        <w:pStyle w:val="ListParagraph"/>
        <w:numPr>
          <w:ilvl w:val="1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Recruit new members to serve on Programming Committee.</w:t>
      </w:r>
    </w:p>
    <w:p w:rsidR="006475FC" w:rsidRPr="006475FC" w:rsidRDefault="006475FC" w:rsidP="006475FC">
      <w:pPr>
        <w:pStyle w:val="ListParagraph"/>
        <w:numPr>
          <w:ilvl w:val="0"/>
          <w:numId w:val="2"/>
        </w:numPr>
        <w:rPr>
          <w:rFonts w:cs="Arial"/>
        </w:rPr>
      </w:pPr>
      <w:r w:rsidRPr="006475FC">
        <w:rPr>
          <w:rFonts w:cs="Arial"/>
        </w:rPr>
        <w:t>Contact potential speakers and make arrangements for selected meetings, including selecting sites, promoting the program, obtaining biographies, making hotel and/or travel arrangements, and purchasing speaker gifts (as needed). Check speaker references.</w:t>
      </w:r>
    </w:p>
    <w:p w:rsidR="00301818" w:rsidRPr="007A464E" w:rsidRDefault="00301818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Work with venue rep to assure expenses remain within budget. Negotiate any deals available. </w:t>
      </w:r>
    </w:p>
    <w:p w:rsidR="002A0929" w:rsidRPr="002A0929" w:rsidRDefault="002A0929" w:rsidP="002A0929">
      <w:pPr>
        <w:pStyle w:val="ListParagraph"/>
        <w:numPr>
          <w:ilvl w:val="0"/>
          <w:numId w:val="2"/>
        </w:numPr>
        <w:rPr>
          <w:rFonts w:cs="Arial"/>
        </w:rPr>
      </w:pPr>
      <w:r w:rsidRPr="002A0929">
        <w:rPr>
          <w:rFonts w:cs="Arial"/>
        </w:rPr>
        <w:t xml:space="preserve">Prepare meeting announcements that include speaker information, topics to be covered, </w:t>
      </w:r>
      <w:r>
        <w:rPr>
          <w:rFonts w:cs="Arial"/>
        </w:rPr>
        <w:t>schedule</w:t>
      </w:r>
      <w:r w:rsidRPr="002A0929">
        <w:rPr>
          <w:rFonts w:cs="Arial"/>
        </w:rPr>
        <w:t xml:space="preserve">, sponsorship information, etc. Provide the </w:t>
      </w:r>
      <w:r>
        <w:rPr>
          <w:rFonts w:cs="Arial"/>
        </w:rPr>
        <w:t>Director of Communications &amp; Director of Professional Development the</w:t>
      </w:r>
      <w:r w:rsidRPr="002A0929">
        <w:rPr>
          <w:rFonts w:cs="Arial"/>
        </w:rPr>
        <w:t xml:space="preserve"> Meeting Announcements in a timely manner. </w:t>
      </w:r>
    </w:p>
    <w:p w:rsidR="00FD7DFA" w:rsidRDefault="00FD7DFA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>Work with venue staff on meal selection, audio-visual needs, and overall facility and meeting management. Review final preparation for meetings to ensure that programs run smoothly (including room setup, AV needs, etc.).</w:t>
      </w:r>
    </w:p>
    <w:p w:rsidR="002A0929" w:rsidRPr="002A0929" w:rsidRDefault="002A0929" w:rsidP="002A0929">
      <w:pPr>
        <w:pStyle w:val="ListParagraph"/>
        <w:numPr>
          <w:ilvl w:val="0"/>
          <w:numId w:val="2"/>
        </w:numPr>
        <w:rPr>
          <w:rFonts w:cs="Arial"/>
        </w:rPr>
      </w:pPr>
      <w:r w:rsidRPr="002A0929">
        <w:rPr>
          <w:rFonts w:cs="Arial"/>
        </w:rPr>
        <w:t>Introduce the speakers and provide biographical information at the monthly meetings.</w:t>
      </w:r>
    </w:p>
    <w:p w:rsidR="00FD7DFA" w:rsidRPr="007A464E" w:rsidRDefault="00FD7DFA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Purchase books of </w:t>
      </w:r>
      <w:r w:rsidR="00D504F6">
        <w:rPr>
          <w:rFonts w:cs="Arial"/>
        </w:rPr>
        <w:t>r</w:t>
      </w:r>
      <w:r w:rsidRPr="007A464E">
        <w:rPr>
          <w:rFonts w:cs="Arial"/>
        </w:rPr>
        <w:t xml:space="preserve">elevant HR meeting topics to be drawn for at the monthly meeting. </w:t>
      </w:r>
    </w:p>
    <w:p w:rsidR="00FD7DFA" w:rsidRDefault="00FD7DFA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Coordinate the work </w:t>
      </w:r>
      <w:r w:rsidR="002A0929">
        <w:rPr>
          <w:rFonts w:cs="Arial"/>
        </w:rPr>
        <w:t>of the Reservations Chairperson to ensure the smooth reservations process for all monthly meetings.</w:t>
      </w:r>
    </w:p>
    <w:p w:rsidR="002A0929" w:rsidRDefault="002A0929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Coordinate presentation copies/handouts to be printed &amp; delivered prior to meeting.</w:t>
      </w:r>
    </w:p>
    <w:p w:rsidR="002A0929" w:rsidRDefault="002A0929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Participate in the development and implementation of short-term and long-term strategic planning.</w:t>
      </w:r>
    </w:p>
    <w:p w:rsidR="00FD7DFA" w:rsidRPr="007A464E" w:rsidRDefault="00FD7DFA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>Represent and promote the Chapter in the Human Resources Community.</w:t>
      </w:r>
    </w:p>
    <w:p w:rsidR="00FD7DFA" w:rsidRPr="007A464E" w:rsidRDefault="00FD7DFA" w:rsidP="00A02223">
      <w:pPr>
        <w:spacing w:line="240" w:lineRule="auto"/>
        <w:rPr>
          <w:rFonts w:cs="Arial"/>
          <w:b/>
        </w:rPr>
      </w:pPr>
      <w:r w:rsidRPr="007A464E">
        <w:rPr>
          <w:rFonts w:cs="Arial"/>
          <w:b/>
        </w:rPr>
        <w:t>SHAPE Activities (suggested):</w:t>
      </w:r>
    </w:p>
    <w:p w:rsidR="00FD7DFA" w:rsidRPr="007A464E" w:rsidRDefault="00FD7DFA" w:rsidP="00A02223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Use Volunteer Leader Resource Center resources (</w:t>
      </w:r>
      <w:hyperlink r:id="rId7" w:history="1">
        <w:r w:rsidRPr="007A464E">
          <w:rPr>
            <w:rStyle w:val="Hyperlink"/>
            <w:rFonts w:cs="Arial"/>
          </w:rPr>
          <w:t>http://shrm.org/chapters/resources/</w:t>
        </w:r>
      </w:hyperlink>
      <w:r w:rsidRPr="007A464E">
        <w:rPr>
          <w:rFonts w:cs="Arial"/>
        </w:rPr>
        <w:t>).</w:t>
      </w:r>
    </w:p>
    <w:p w:rsidR="00FD7DFA" w:rsidRPr="007A464E" w:rsidRDefault="00FD7DFA" w:rsidP="00A02223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Properly and consistently display SHRM “AFFILIATE OF” logo on Website, Chapter letterhead, publications and/or products. </w:t>
      </w:r>
    </w:p>
    <w:p w:rsidR="00FD7DFA" w:rsidRPr="007A464E" w:rsidRDefault="00FD7DFA" w:rsidP="00A02223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Display SHRM podium banner at Chapter meetings/events.</w:t>
      </w:r>
    </w:p>
    <w:p w:rsidR="00FD7DFA" w:rsidRPr="007A464E" w:rsidRDefault="00FD7DFA" w:rsidP="00A02223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Conduct at least one Chapter workshop (two or more hours of professional development)</w:t>
      </w:r>
    </w:p>
    <w:p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Hold at least one Chapter conference (full day or more of professional development).</w:t>
      </w:r>
    </w:p>
    <w:p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Co-Sponsor at least one workshop, seminar, or conference with another SHRM Chapter.</w:t>
      </w:r>
    </w:p>
    <w:p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Use SHRM Speakers’ Bureau to secure speaker(s).</w:t>
      </w:r>
    </w:p>
    <w:p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Use SHRM Chapter Speaker Program.</w:t>
      </w:r>
    </w:p>
    <w:p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Use presentations/scripts from SHRM for a Chapter program.</w:t>
      </w:r>
    </w:p>
    <w:p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lastRenderedPageBreak/>
        <w:t>District Director will present “SHRM: Your Career Partner” to Chapter members.</w:t>
      </w:r>
    </w:p>
    <w:p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State council member will present to Chapter members.</w:t>
      </w:r>
    </w:p>
    <w:p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Hold a special program for senior HR professionals.</w:t>
      </w:r>
    </w:p>
    <w:p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Hold a CEO panel discussion as a monthly Chapter meeting.</w:t>
      </w:r>
    </w:p>
    <w:p w:rsidR="00FD7DFA" w:rsidRPr="007A464E" w:rsidRDefault="00FD7DFA" w:rsidP="00A02223">
      <w:pPr>
        <w:spacing w:line="240" w:lineRule="auto"/>
        <w:rPr>
          <w:rFonts w:cs="Arial"/>
          <w:b/>
        </w:rPr>
      </w:pPr>
      <w:r w:rsidRPr="007A464E">
        <w:rPr>
          <w:rFonts w:cs="Arial"/>
          <w:b/>
        </w:rPr>
        <w:t>Requirements:</w:t>
      </w:r>
    </w:p>
    <w:p w:rsidR="00FD7DFA" w:rsidRPr="007A464E" w:rsidRDefault="00FD7DFA" w:rsidP="00A02223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7A464E">
        <w:rPr>
          <w:rFonts w:cs="Arial"/>
        </w:rPr>
        <w:t>Must be a local SHRM member in good standing elected by the Chapter membership.</w:t>
      </w:r>
    </w:p>
    <w:p w:rsidR="00FD7DFA" w:rsidRDefault="00FD7DFA" w:rsidP="00A02223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Maintain regular Board/Chapter meeting attendance. Miss no more than two Board Meetings per term. </w:t>
      </w:r>
    </w:p>
    <w:p w:rsidR="00A02223" w:rsidRPr="006B3009" w:rsidRDefault="006475FC" w:rsidP="006B3009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>
        <w:rPr>
          <w:rFonts w:cs="Arial"/>
        </w:rPr>
        <w:t>Commit to holding director position for 2-year term.</w:t>
      </w:r>
      <w:r w:rsidR="00A02223" w:rsidRPr="006B3009">
        <w:rPr>
          <w:rFonts w:cs="Arial"/>
        </w:rPr>
        <w:t xml:space="preserve"> </w:t>
      </w:r>
    </w:p>
    <w:sectPr w:rsidR="00A02223" w:rsidRPr="006B3009" w:rsidSect="009F6C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CC" w:rsidRDefault="00D45DCC" w:rsidP="0072731C">
      <w:pPr>
        <w:spacing w:after="0" w:line="240" w:lineRule="auto"/>
      </w:pPr>
      <w:r>
        <w:separator/>
      </w:r>
    </w:p>
  </w:endnote>
  <w:endnote w:type="continuationSeparator" w:id="0">
    <w:p w:rsidR="00D45DCC" w:rsidRDefault="00D45DCC" w:rsidP="0072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1C" w:rsidRDefault="0072731C">
    <w:pPr>
      <w:pStyle w:val="Footer"/>
    </w:pPr>
    <w:r>
      <w:t xml:space="preserve">Revised 9.7.16 </w:t>
    </w:r>
    <w:proofErr w:type="spellStart"/>
    <w:r>
      <w:t>rla</w:t>
    </w:r>
    <w:proofErr w:type="spellEnd"/>
  </w:p>
  <w:p w:rsidR="0072731C" w:rsidRDefault="00727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CC" w:rsidRDefault="00D45DCC" w:rsidP="0072731C">
      <w:pPr>
        <w:spacing w:after="0" w:line="240" w:lineRule="auto"/>
      </w:pPr>
      <w:r>
        <w:separator/>
      </w:r>
    </w:p>
  </w:footnote>
  <w:footnote w:type="continuationSeparator" w:id="0">
    <w:p w:rsidR="00D45DCC" w:rsidRDefault="00D45DCC" w:rsidP="0072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AB3"/>
    <w:multiLevelType w:val="hybridMultilevel"/>
    <w:tmpl w:val="5A7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67F5"/>
    <w:multiLevelType w:val="hybridMultilevel"/>
    <w:tmpl w:val="FD92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4296"/>
    <w:multiLevelType w:val="hybridMultilevel"/>
    <w:tmpl w:val="7A5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4005B"/>
    <w:multiLevelType w:val="hybridMultilevel"/>
    <w:tmpl w:val="A6C4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9403E"/>
    <w:multiLevelType w:val="hybridMultilevel"/>
    <w:tmpl w:val="A72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818"/>
    <w:rsid w:val="00041825"/>
    <w:rsid w:val="001A5F43"/>
    <w:rsid w:val="002862E5"/>
    <w:rsid w:val="002A0929"/>
    <w:rsid w:val="00301818"/>
    <w:rsid w:val="006475FC"/>
    <w:rsid w:val="006B3009"/>
    <w:rsid w:val="0072731C"/>
    <w:rsid w:val="007A464E"/>
    <w:rsid w:val="009F6C54"/>
    <w:rsid w:val="00A02223"/>
    <w:rsid w:val="00A52337"/>
    <w:rsid w:val="00D45DCC"/>
    <w:rsid w:val="00D504F6"/>
    <w:rsid w:val="00DA279E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D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1C"/>
  </w:style>
  <w:style w:type="paragraph" w:styleId="Footer">
    <w:name w:val="footer"/>
    <w:basedOn w:val="Normal"/>
    <w:link w:val="FooterChar"/>
    <w:uiPriority w:val="99"/>
    <w:unhideWhenUsed/>
    <w:rsid w:val="0072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rm.org/chapters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Sandmire</dc:creator>
  <cp:lastModifiedBy>heath18</cp:lastModifiedBy>
  <cp:revision>2</cp:revision>
  <dcterms:created xsi:type="dcterms:W3CDTF">2016-11-07T15:53:00Z</dcterms:created>
  <dcterms:modified xsi:type="dcterms:W3CDTF">2016-11-07T15:53:00Z</dcterms:modified>
</cp:coreProperties>
</file>